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07" w:rsidRPr="001E6607" w:rsidRDefault="001E6607" w:rsidP="001617C6">
      <w:pPr>
        <w:spacing w:before="240" w:line="240" w:lineRule="auto"/>
        <w:jc w:val="center"/>
        <w:outlineLvl w:val="1"/>
        <w:rPr>
          <w:rFonts w:ascii="Fontin Sans" w:eastAsia="Times New Roman" w:hAnsi="Fontin Sans" w:cs="Times New Roman"/>
          <w:b/>
          <w:bCs/>
          <w:color w:val="444444"/>
          <w:sz w:val="34"/>
          <w:szCs w:val="34"/>
          <w:lang w:eastAsia="ru-RU"/>
        </w:rPr>
      </w:pPr>
      <w:r w:rsidRPr="001E6607">
        <w:rPr>
          <w:rFonts w:ascii="Fontin Sans" w:eastAsia="Times New Roman" w:hAnsi="Fontin Sans" w:cs="Times New Roman"/>
          <w:b/>
          <w:bCs/>
          <w:color w:val="444444"/>
          <w:sz w:val="34"/>
          <w:szCs w:val="34"/>
          <w:lang w:eastAsia="ru-RU"/>
        </w:rPr>
        <w:t>Комплектование ДОУ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1E6607" w:rsidRPr="001E6607" w:rsidTr="001E660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6607" w:rsidRPr="001E6607" w:rsidRDefault="001617C6" w:rsidP="001E6607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ru-RU"/>
              </w:rPr>
            </w:pPr>
            <w:hyperlink r:id="rId6" w:history="1">
              <w:r w:rsidR="001E6607" w:rsidRPr="001E6607">
                <w:rPr>
                  <w:rFonts w:ascii="Times New Roman" w:eastAsia="Times New Roman" w:hAnsi="Times New Roman" w:cs="Times New Roman"/>
                  <w:color w:val="0D89C7"/>
                  <w:sz w:val="24"/>
                  <w:szCs w:val="24"/>
                  <w:u w:val="single"/>
                  <w:lang w:eastAsia="ru-RU"/>
                </w:rPr>
                <w:t>Постановление Администрации Петрозаводского городского округа от 24.09.2012 № 4521</w:t>
              </w:r>
            </w:hyperlink>
            <w:r w:rsidR="001E6607" w:rsidRPr="001E660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"Об утверждении Положения о комиссии по комплектованию муниципальных бюджетных дошкольных образовательных учреждений Петрозаводского городского округа и порядке комплектования муниципальных бюджетных дошкольных образовательных учреждений"</w:t>
            </w:r>
          </w:p>
          <w:p w:rsidR="001E6607" w:rsidRPr="001E6607" w:rsidRDefault="001617C6" w:rsidP="001E6607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ru-RU"/>
              </w:rPr>
            </w:pPr>
            <w:hyperlink r:id="rId7" w:history="1">
              <w:r w:rsidR="001E6607" w:rsidRPr="001E6607">
                <w:rPr>
                  <w:rFonts w:ascii="Times New Roman" w:eastAsia="Times New Roman" w:hAnsi="Times New Roman" w:cs="Times New Roman"/>
                  <w:color w:val="0D89C7"/>
                  <w:sz w:val="24"/>
                  <w:szCs w:val="24"/>
                  <w:u w:val="single"/>
                  <w:lang w:eastAsia="ru-RU"/>
                </w:rPr>
                <w:t>Постановление Администрации Петрозаводского городского округа от 20.12.2019 № 3571</w:t>
              </w:r>
            </w:hyperlink>
            <w:r w:rsidR="001E6607" w:rsidRPr="001E660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"Об утверждении Административного регламента предоставления муниципальной услуги «Прием заявлений, постановка на учет для зачисления детей в образовательные организации, реализующие основную образовательную программу дошкольного образования».</w:t>
            </w:r>
            <w:bookmarkStart w:id="0" w:name="_GoBack"/>
            <w:bookmarkEnd w:id="0"/>
          </w:p>
          <w:p w:rsidR="001E6607" w:rsidRPr="001E6607" w:rsidRDefault="001617C6" w:rsidP="001E6607">
            <w:pPr>
              <w:numPr>
                <w:ilvl w:val="0"/>
                <w:numId w:val="1"/>
              </w:numPr>
              <w:spacing w:after="100" w:line="240" w:lineRule="auto"/>
              <w:ind w:left="960"/>
              <w:jc w:val="both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ru-RU"/>
              </w:rPr>
            </w:pPr>
            <w:hyperlink r:id="rId8" w:history="1">
              <w:r w:rsidR="001E6607" w:rsidRPr="001E6607">
                <w:rPr>
                  <w:rFonts w:ascii="Times New Roman" w:eastAsia="Times New Roman" w:hAnsi="Times New Roman" w:cs="Times New Roman"/>
                  <w:color w:val="0D89C7"/>
                  <w:sz w:val="24"/>
                  <w:szCs w:val="24"/>
                  <w:u w:val="single"/>
                  <w:lang w:eastAsia="ru-RU"/>
                </w:rPr>
                <w:t>Постановление Администрации Петрозаводского городского округа от 18.11.2020 № 3177</w:t>
              </w:r>
            </w:hyperlink>
            <w:r w:rsidR="001E6607" w:rsidRPr="001E660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"О внесении изменений в постановление Администрации петрозаводского городского округа от 20.12.20219 № 3571».</w:t>
            </w:r>
          </w:p>
          <w:p w:rsidR="001E6607" w:rsidRPr="001E6607" w:rsidRDefault="001617C6" w:rsidP="001E6607">
            <w:pPr>
              <w:numPr>
                <w:ilvl w:val="0"/>
                <w:numId w:val="1"/>
              </w:numPr>
              <w:spacing w:after="100" w:line="240" w:lineRule="auto"/>
              <w:ind w:left="960"/>
              <w:jc w:val="both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ru-RU"/>
              </w:rPr>
            </w:pPr>
            <w:hyperlink r:id="rId9" w:history="1">
              <w:r w:rsidR="001E6607" w:rsidRPr="001E6607">
                <w:rPr>
                  <w:rFonts w:ascii="Times New Roman" w:eastAsia="Times New Roman" w:hAnsi="Times New Roman" w:cs="Times New Roman"/>
                  <w:color w:val="0D89C7"/>
                  <w:sz w:val="24"/>
                  <w:szCs w:val="24"/>
                  <w:u w:val="single"/>
                  <w:lang w:eastAsia="ru-RU"/>
                </w:rPr>
                <w:t>Постановление Администрации Петрозаводского городского округа от 04.03.2020  № 578</w:t>
              </w:r>
            </w:hyperlink>
            <w:r w:rsidR="001E6607" w:rsidRPr="001E660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"О внесении изменений в постановление Администрации петрозаводского городского округа от 20.12.20219 № 3571».</w:t>
            </w:r>
          </w:p>
          <w:p w:rsidR="001E6607" w:rsidRPr="001E6607" w:rsidRDefault="001617C6" w:rsidP="001E6607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17"/>
                <w:szCs w:val="17"/>
                <w:lang w:eastAsia="ru-RU"/>
              </w:rPr>
            </w:pPr>
            <w:hyperlink r:id="rId10" w:history="1">
              <w:r w:rsidR="001E6607" w:rsidRPr="001E6607">
                <w:rPr>
                  <w:rFonts w:ascii="Times New Roman" w:eastAsia="Times New Roman" w:hAnsi="Times New Roman" w:cs="Times New Roman"/>
                  <w:color w:val="0D89C7"/>
                  <w:sz w:val="24"/>
                  <w:szCs w:val="24"/>
                  <w:u w:val="single"/>
                  <w:lang w:eastAsia="ru-RU"/>
                </w:rPr>
                <w:t>Приказ Министерства образования и науки РФ от 28.12.2015 г. №1527</w:t>
              </w:r>
            </w:hyperlink>
            <w:r w:rsidR="001E6607" w:rsidRPr="001E660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 "Об утверждении порядка и условий осуществления </w:t>
            </w:r>
            <w:proofErr w:type="gramStart"/>
            <w:r w:rsidR="001E6607" w:rsidRPr="001E660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перевода</w:t>
            </w:r>
            <w:proofErr w:type="gramEnd"/>
            <w:r w:rsidR="001E6607" w:rsidRPr="001E660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</w:tr>
    </w:tbl>
    <w:p w:rsidR="00C755DD" w:rsidRDefault="00C755DD"/>
    <w:sectPr w:rsidR="00C7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i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D285A"/>
    <w:multiLevelType w:val="multilevel"/>
    <w:tmpl w:val="61C0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07"/>
    <w:rsid w:val="001617C6"/>
    <w:rsid w:val="001E6607"/>
    <w:rsid w:val="00C7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813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970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627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14099-d3a/f1810_39/&#1042;&#1053;&#1077;&#1089;&#1077;&#1085;&#1080;&#1077;%20&#1080;&#1079;&#1084;&#1077;&#1085;&#1077;&#1085;&#1080;&#1081;%20&#1074;%20&#1087;&#1086;&#1089;&#1090;&#1072;&#1085;&#1086;&#1083;&#1077;&#1085;&#1080;&#1077;%203571(%20&#1055;&#1086;&#1089;&#1090;&#1072;&#1085;&#1086;&#1074;&#1083;&#1077;&#1085;&#1080;&#1077;%20&#8470;%203177-20)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1.nubex.ru/s14099-d3a/f1809_e2/&#1040;&#1076;&#1084;&#1080;&#1085;&#1080;&#1089;&#1090;&#1088;&#1072;&#1090;&#1080;&#1074;&#1085;&#1099;&#1081;%20&#1088;&#1077;&#1075;&#1083;&#1072;&#1077;&#1084;&#1077;&#1085;&#1090;%20&#1055;&#1086;&#1089;&#1090;&#1072;&#1085;&#1086;&#1083;&#1077;&#1085;&#1077;%20&#8470;%203571-1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y64.ucoz.ru/_tbkp/postanovlenia/polozhenie_o_komissii_pgo_24.09.12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y64.ucoz.ru/_tbkp/normativka/prikaz_minobrnauki_rf_ot_28.12.2015_n_1527_ob_utve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nubex.ru/s14099-d3a/f1811_42/&#1042;&#1085;&#1077;&#1089;&#1077;&#1085;&#1080;&#1077;%20&#1080;&#1079;&#1084;&#1077;&#1085;&#1077;&#1085;&#1080;&#1081;%20&#1074;%20&#1055;&#1086;&#1089;&#1090;&#1072;&#1085;&#1086;&#1074;&#1083;&#1077;&#1085;&#1080;&#1077;%20&#8470;%203571%20(&#1055;&#1054;&#1089;&#1090;&#1072;&#1085;&#1086;&#1074;&#1083;&#1077;&#1085;&#1080;&#1077;%20&#8470;%20578-20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2022-08-29T07:28:00Z</dcterms:created>
  <dcterms:modified xsi:type="dcterms:W3CDTF">2022-08-30T10:43:00Z</dcterms:modified>
</cp:coreProperties>
</file>